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D5D" w14:textId="338083E5" w:rsidR="00965AB0" w:rsidRPr="00A01C15" w:rsidRDefault="004729EA" w:rsidP="004729EA">
      <w:pPr>
        <w:jc w:val="center"/>
        <w:rPr>
          <w:rFonts w:ascii="Century" w:hAnsi="Century"/>
        </w:rPr>
      </w:pPr>
      <w:r w:rsidRPr="00A01C15">
        <w:rPr>
          <w:rFonts w:ascii="Century" w:hAnsi="Century"/>
        </w:rPr>
        <w:t>Bounty Books: Rising 3</w:t>
      </w:r>
      <w:r w:rsidRPr="00A01C15">
        <w:rPr>
          <w:rFonts w:ascii="Century" w:hAnsi="Century"/>
          <w:vertAlign w:val="superscript"/>
        </w:rPr>
        <w:t>rd</w:t>
      </w:r>
      <w:r w:rsidRPr="00A01C15">
        <w:rPr>
          <w:rFonts w:ascii="Century" w:hAnsi="Century"/>
        </w:rPr>
        <w:t xml:space="preserve"> Grade Edition</w:t>
      </w:r>
    </w:p>
    <w:p w14:paraId="6450C83F" w14:textId="0A1F13D9" w:rsidR="004729EA" w:rsidRDefault="004729EA" w:rsidP="004729E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4729EA" w:rsidRPr="00A01C15" w14:paraId="26D5F3B6" w14:textId="77777777" w:rsidTr="00A01C15">
        <w:trPr>
          <w:trHeight w:val="510"/>
        </w:trPr>
        <w:tc>
          <w:tcPr>
            <w:tcW w:w="4602" w:type="dxa"/>
          </w:tcPr>
          <w:p w14:paraId="615D1E0A" w14:textId="0769CC6B" w:rsidR="004729EA" w:rsidRPr="00A01C15" w:rsidRDefault="00A01C15" w:rsidP="004729EA">
            <w:pPr>
              <w:jc w:val="center"/>
              <w:rPr>
                <w:rFonts w:ascii="Century" w:hAnsi="Century"/>
              </w:rPr>
            </w:pPr>
            <w:r w:rsidRPr="00A01C15">
              <w:rPr>
                <w:rFonts w:ascii="Century" w:hAnsi="Century"/>
              </w:rPr>
              <w:t>The Farthest Away Mountain</w:t>
            </w:r>
          </w:p>
        </w:tc>
        <w:tc>
          <w:tcPr>
            <w:tcW w:w="4602" w:type="dxa"/>
          </w:tcPr>
          <w:p w14:paraId="4C5653B4" w14:textId="2BEE8B12" w:rsidR="004729EA" w:rsidRPr="00A01C15" w:rsidRDefault="00A01C15" w:rsidP="004729E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$0.50</w:t>
            </w:r>
          </w:p>
        </w:tc>
      </w:tr>
      <w:tr w:rsidR="004729EA" w:rsidRPr="00A01C15" w14:paraId="278AF543" w14:textId="77777777" w:rsidTr="00A01C15">
        <w:trPr>
          <w:trHeight w:val="510"/>
        </w:trPr>
        <w:tc>
          <w:tcPr>
            <w:tcW w:w="4602" w:type="dxa"/>
          </w:tcPr>
          <w:p w14:paraId="78F3665B" w14:textId="273A986F" w:rsidR="004729EA" w:rsidRPr="00A01C15" w:rsidRDefault="004729EA" w:rsidP="004729EA">
            <w:pPr>
              <w:jc w:val="center"/>
              <w:rPr>
                <w:rFonts w:ascii="Century" w:hAnsi="Century"/>
              </w:rPr>
            </w:pPr>
            <w:r w:rsidRPr="00A01C15">
              <w:rPr>
                <w:rFonts w:ascii="Century" w:hAnsi="Century"/>
              </w:rPr>
              <w:t>The Sign of the Beaver</w:t>
            </w:r>
          </w:p>
        </w:tc>
        <w:tc>
          <w:tcPr>
            <w:tcW w:w="4602" w:type="dxa"/>
          </w:tcPr>
          <w:p w14:paraId="2CAA97B6" w14:textId="33657FE9" w:rsidR="004729EA" w:rsidRPr="00A01C15" w:rsidRDefault="00A01C15" w:rsidP="004729E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$0.75</w:t>
            </w:r>
          </w:p>
        </w:tc>
      </w:tr>
      <w:tr w:rsidR="004729EA" w:rsidRPr="00A01C15" w14:paraId="093ABAFB" w14:textId="77777777" w:rsidTr="00A01C15">
        <w:trPr>
          <w:trHeight w:val="533"/>
        </w:trPr>
        <w:tc>
          <w:tcPr>
            <w:tcW w:w="4602" w:type="dxa"/>
          </w:tcPr>
          <w:p w14:paraId="18EFE482" w14:textId="74550510" w:rsidR="004729EA" w:rsidRPr="00A01C15" w:rsidRDefault="004729EA" w:rsidP="004729EA">
            <w:pPr>
              <w:jc w:val="center"/>
              <w:rPr>
                <w:rFonts w:ascii="Century" w:hAnsi="Century"/>
              </w:rPr>
            </w:pPr>
            <w:r w:rsidRPr="00A01C15">
              <w:rPr>
                <w:rFonts w:ascii="Century" w:hAnsi="Century"/>
              </w:rPr>
              <w:t>Because of Winn-Dixie</w:t>
            </w:r>
          </w:p>
        </w:tc>
        <w:tc>
          <w:tcPr>
            <w:tcW w:w="4602" w:type="dxa"/>
          </w:tcPr>
          <w:p w14:paraId="461E088C" w14:textId="4FF66D5C" w:rsidR="004729EA" w:rsidRPr="00A01C15" w:rsidRDefault="00A01C15" w:rsidP="004729E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$1.00</w:t>
            </w:r>
          </w:p>
        </w:tc>
      </w:tr>
      <w:tr w:rsidR="004729EA" w:rsidRPr="00A01C15" w14:paraId="076C8E70" w14:textId="77777777" w:rsidTr="00A01C15">
        <w:trPr>
          <w:trHeight w:val="510"/>
        </w:trPr>
        <w:tc>
          <w:tcPr>
            <w:tcW w:w="4602" w:type="dxa"/>
          </w:tcPr>
          <w:p w14:paraId="2D23D3AD" w14:textId="007274C6" w:rsidR="004729EA" w:rsidRPr="00A01C15" w:rsidRDefault="004729EA" w:rsidP="004729EA">
            <w:pPr>
              <w:jc w:val="center"/>
              <w:rPr>
                <w:rFonts w:ascii="Century" w:hAnsi="Century"/>
              </w:rPr>
            </w:pPr>
            <w:r w:rsidRPr="00A01C15">
              <w:rPr>
                <w:rFonts w:ascii="Century" w:hAnsi="Century"/>
              </w:rPr>
              <w:t>The Lightning Thief</w:t>
            </w:r>
          </w:p>
        </w:tc>
        <w:tc>
          <w:tcPr>
            <w:tcW w:w="4602" w:type="dxa"/>
          </w:tcPr>
          <w:p w14:paraId="527C58EE" w14:textId="62D87A34" w:rsidR="004729EA" w:rsidRPr="00A01C15" w:rsidRDefault="00A01C15" w:rsidP="004729E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$1.00</w:t>
            </w:r>
          </w:p>
        </w:tc>
      </w:tr>
      <w:tr w:rsidR="004729EA" w:rsidRPr="00A01C15" w14:paraId="6A02A22C" w14:textId="77777777" w:rsidTr="00A01C15">
        <w:trPr>
          <w:trHeight w:val="510"/>
        </w:trPr>
        <w:tc>
          <w:tcPr>
            <w:tcW w:w="4602" w:type="dxa"/>
          </w:tcPr>
          <w:p w14:paraId="6AA10858" w14:textId="2CB6A560" w:rsidR="004729EA" w:rsidRPr="00A01C15" w:rsidRDefault="004729EA" w:rsidP="004729EA">
            <w:pPr>
              <w:jc w:val="center"/>
              <w:rPr>
                <w:rFonts w:ascii="Century" w:hAnsi="Century"/>
              </w:rPr>
            </w:pPr>
            <w:r w:rsidRPr="00A01C15">
              <w:rPr>
                <w:rFonts w:ascii="Century" w:hAnsi="Century"/>
              </w:rPr>
              <w:t>Ella Enchanted</w:t>
            </w:r>
          </w:p>
        </w:tc>
        <w:tc>
          <w:tcPr>
            <w:tcW w:w="4602" w:type="dxa"/>
          </w:tcPr>
          <w:p w14:paraId="3ECA17DF" w14:textId="62C828E5" w:rsidR="004729EA" w:rsidRPr="00A01C15" w:rsidRDefault="00A01C15" w:rsidP="004729E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$1.00</w:t>
            </w:r>
          </w:p>
        </w:tc>
      </w:tr>
      <w:tr w:rsidR="004729EA" w:rsidRPr="00A01C15" w14:paraId="54086125" w14:textId="77777777" w:rsidTr="00A01C15">
        <w:trPr>
          <w:trHeight w:val="510"/>
        </w:trPr>
        <w:tc>
          <w:tcPr>
            <w:tcW w:w="4602" w:type="dxa"/>
          </w:tcPr>
          <w:p w14:paraId="02145BDD" w14:textId="74559FCE" w:rsidR="004729EA" w:rsidRPr="00A01C15" w:rsidRDefault="004729EA" w:rsidP="004729EA">
            <w:pPr>
              <w:jc w:val="center"/>
              <w:rPr>
                <w:rFonts w:ascii="Century" w:hAnsi="Century"/>
              </w:rPr>
            </w:pPr>
            <w:r w:rsidRPr="00A01C15">
              <w:rPr>
                <w:rFonts w:ascii="Century" w:hAnsi="Century"/>
              </w:rPr>
              <w:t>The Hundred Dresses</w:t>
            </w:r>
          </w:p>
        </w:tc>
        <w:tc>
          <w:tcPr>
            <w:tcW w:w="4602" w:type="dxa"/>
          </w:tcPr>
          <w:p w14:paraId="6214D3A6" w14:textId="0064A184" w:rsidR="00A01C15" w:rsidRPr="00A01C15" w:rsidRDefault="00A01C15" w:rsidP="00A01C15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$0.50</w:t>
            </w:r>
          </w:p>
        </w:tc>
      </w:tr>
      <w:tr w:rsidR="004729EA" w:rsidRPr="00A01C15" w14:paraId="122C05C2" w14:textId="77777777" w:rsidTr="00A01C15">
        <w:trPr>
          <w:trHeight w:val="510"/>
        </w:trPr>
        <w:tc>
          <w:tcPr>
            <w:tcW w:w="4602" w:type="dxa"/>
          </w:tcPr>
          <w:p w14:paraId="6083B11D" w14:textId="504EA07B" w:rsidR="004729EA" w:rsidRPr="00A01C15" w:rsidRDefault="004729EA" w:rsidP="004729EA">
            <w:pPr>
              <w:jc w:val="center"/>
              <w:rPr>
                <w:rFonts w:ascii="Century" w:hAnsi="Century"/>
              </w:rPr>
            </w:pPr>
            <w:r w:rsidRPr="00A01C15">
              <w:rPr>
                <w:rFonts w:ascii="Century" w:hAnsi="Century"/>
              </w:rPr>
              <w:t>I Survived…</w:t>
            </w:r>
          </w:p>
        </w:tc>
        <w:tc>
          <w:tcPr>
            <w:tcW w:w="4602" w:type="dxa"/>
          </w:tcPr>
          <w:p w14:paraId="372E9C39" w14:textId="3B8C59C5" w:rsidR="004729EA" w:rsidRPr="00A01C15" w:rsidRDefault="00A01C15" w:rsidP="004729E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$0.75</w:t>
            </w:r>
          </w:p>
        </w:tc>
      </w:tr>
      <w:tr w:rsidR="004729EA" w:rsidRPr="00A01C15" w14:paraId="766DD122" w14:textId="77777777" w:rsidTr="00A01C15">
        <w:trPr>
          <w:trHeight w:val="533"/>
        </w:trPr>
        <w:tc>
          <w:tcPr>
            <w:tcW w:w="4602" w:type="dxa"/>
          </w:tcPr>
          <w:p w14:paraId="3DE5AF28" w14:textId="770F426A" w:rsidR="004729EA" w:rsidRPr="00A01C15" w:rsidRDefault="004729EA" w:rsidP="004729EA">
            <w:pPr>
              <w:jc w:val="center"/>
              <w:rPr>
                <w:rFonts w:ascii="Century" w:hAnsi="Century"/>
              </w:rPr>
            </w:pPr>
            <w:r w:rsidRPr="00A01C15">
              <w:rPr>
                <w:rFonts w:ascii="Century" w:hAnsi="Century"/>
              </w:rPr>
              <w:t>Frindle</w:t>
            </w:r>
          </w:p>
        </w:tc>
        <w:tc>
          <w:tcPr>
            <w:tcW w:w="4602" w:type="dxa"/>
          </w:tcPr>
          <w:p w14:paraId="2F7D568B" w14:textId="571D5634" w:rsidR="004729EA" w:rsidRPr="00A01C15" w:rsidRDefault="00A01C15" w:rsidP="004729E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$1.00</w:t>
            </w:r>
          </w:p>
        </w:tc>
      </w:tr>
      <w:tr w:rsidR="004729EA" w:rsidRPr="00A01C15" w14:paraId="2CA52F9F" w14:textId="77777777" w:rsidTr="00A01C15">
        <w:trPr>
          <w:trHeight w:val="510"/>
        </w:trPr>
        <w:tc>
          <w:tcPr>
            <w:tcW w:w="4602" w:type="dxa"/>
          </w:tcPr>
          <w:p w14:paraId="6DFCFFDB" w14:textId="342D652F" w:rsidR="004729EA" w:rsidRPr="00A01C15" w:rsidRDefault="00F3603F" w:rsidP="004729E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The Series of Unfortunate Events</w:t>
            </w:r>
          </w:p>
        </w:tc>
        <w:tc>
          <w:tcPr>
            <w:tcW w:w="4602" w:type="dxa"/>
          </w:tcPr>
          <w:p w14:paraId="1DF0742A" w14:textId="20E02222" w:rsidR="004729EA" w:rsidRPr="00A01C15" w:rsidRDefault="00A01C15" w:rsidP="004729E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$</w:t>
            </w:r>
            <w:r w:rsidR="00F3603F">
              <w:rPr>
                <w:rFonts w:ascii="Century" w:hAnsi="Century"/>
              </w:rPr>
              <w:t>1.00</w:t>
            </w:r>
          </w:p>
        </w:tc>
      </w:tr>
      <w:tr w:rsidR="004729EA" w:rsidRPr="00A01C15" w14:paraId="60C3AC25" w14:textId="77777777" w:rsidTr="00A01C15">
        <w:trPr>
          <w:trHeight w:val="510"/>
        </w:trPr>
        <w:tc>
          <w:tcPr>
            <w:tcW w:w="4602" w:type="dxa"/>
          </w:tcPr>
          <w:p w14:paraId="5820C1B9" w14:textId="74C3B89F" w:rsidR="004729EA" w:rsidRPr="00A01C15" w:rsidRDefault="004729EA" w:rsidP="004729EA">
            <w:pPr>
              <w:jc w:val="center"/>
              <w:rPr>
                <w:rFonts w:ascii="Century" w:hAnsi="Century"/>
              </w:rPr>
            </w:pPr>
            <w:r w:rsidRPr="00A01C15">
              <w:rPr>
                <w:rFonts w:ascii="Century" w:hAnsi="Century"/>
              </w:rPr>
              <w:t>Geronimo Stilton</w:t>
            </w:r>
          </w:p>
        </w:tc>
        <w:tc>
          <w:tcPr>
            <w:tcW w:w="4602" w:type="dxa"/>
          </w:tcPr>
          <w:p w14:paraId="7BB4C3AD" w14:textId="0DDC51F7" w:rsidR="004729EA" w:rsidRPr="00A01C15" w:rsidRDefault="00A01C15" w:rsidP="004729E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$0.75</w:t>
            </w:r>
          </w:p>
        </w:tc>
      </w:tr>
      <w:tr w:rsidR="004729EA" w:rsidRPr="00A01C15" w14:paraId="41C9472C" w14:textId="77777777" w:rsidTr="00A01C15">
        <w:trPr>
          <w:trHeight w:val="510"/>
        </w:trPr>
        <w:tc>
          <w:tcPr>
            <w:tcW w:w="4602" w:type="dxa"/>
          </w:tcPr>
          <w:p w14:paraId="4DB001A6" w14:textId="2F32D5B6" w:rsidR="004729EA" w:rsidRPr="00A01C15" w:rsidRDefault="004729EA" w:rsidP="004729EA">
            <w:pPr>
              <w:jc w:val="center"/>
              <w:rPr>
                <w:rFonts w:ascii="Century" w:hAnsi="Century"/>
              </w:rPr>
            </w:pPr>
            <w:r w:rsidRPr="00A01C15">
              <w:rPr>
                <w:rFonts w:ascii="Century" w:hAnsi="Century"/>
              </w:rPr>
              <w:t>Ramona Quimby</w:t>
            </w:r>
          </w:p>
        </w:tc>
        <w:tc>
          <w:tcPr>
            <w:tcW w:w="4602" w:type="dxa"/>
          </w:tcPr>
          <w:p w14:paraId="743C20F5" w14:textId="5CDEDDF7" w:rsidR="004729EA" w:rsidRPr="00A01C15" w:rsidRDefault="00A01C15" w:rsidP="004729E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$1.00</w:t>
            </w:r>
          </w:p>
        </w:tc>
      </w:tr>
      <w:tr w:rsidR="004729EA" w:rsidRPr="00A01C15" w14:paraId="7467B622" w14:textId="77777777" w:rsidTr="00A01C15">
        <w:trPr>
          <w:trHeight w:val="533"/>
        </w:trPr>
        <w:tc>
          <w:tcPr>
            <w:tcW w:w="4602" w:type="dxa"/>
          </w:tcPr>
          <w:p w14:paraId="61BC39AD" w14:textId="35602D34" w:rsidR="004729EA" w:rsidRPr="00A01C15" w:rsidRDefault="00A01C15" w:rsidP="004729EA">
            <w:pPr>
              <w:jc w:val="center"/>
              <w:rPr>
                <w:rFonts w:ascii="Century" w:hAnsi="Century"/>
              </w:rPr>
            </w:pPr>
            <w:r w:rsidRPr="00A01C15">
              <w:rPr>
                <w:rFonts w:ascii="Century" w:hAnsi="Century"/>
              </w:rPr>
              <w:t>The Worst Witch</w:t>
            </w:r>
          </w:p>
        </w:tc>
        <w:tc>
          <w:tcPr>
            <w:tcW w:w="4602" w:type="dxa"/>
          </w:tcPr>
          <w:p w14:paraId="0CFD81C2" w14:textId="33186FF2" w:rsidR="004729EA" w:rsidRPr="00A01C15" w:rsidRDefault="00A01C15" w:rsidP="004729E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$1.00</w:t>
            </w:r>
          </w:p>
        </w:tc>
      </w:tr>
      <w:tr w:rsidR="004729EA" w:rsidRPr="00A01C15" w14:paraId="1EF3FE05" w14:textId="77777777" w:rsidTr="00A01C15">
        <w:trPr>
          <w:trHeight w:val="510"/>
        </w:trPr>
        <w:tc>
          <w:tcPr>
            <w:tcW w:w="4602" w:type="dxa"/>
          </w:tcPr>
          <w:p w14:paraId="49C31B34" w14:textId="711BBF25" w:rsidR="004729EA" w:rsidRPr="00A01C15" w:rsidRDefault="004729EA" w:rsidP="004729EA">
            <w:pPr>
              <w:jc w:val="center"/>
              <w:rPr>
                <w:rFonts w:ascii="Century" w:hAnsi="Century"/>
              </w:rPr>
            </w:pPr>
            <w:r w:rsidRPr="00A01C15">
              <w:rPr>
                <w:rFonts w:ascii="Century" w:hAnsi="Century"/>
              </w:rPr>
              <w:t>Mrs. Piggle Wiggle</w:t>
            </w:r>
          </w:p>
        </w:tc>
        <w:tc>
          <w:tcPr>
            <w:tcW w:w="4602" w:type="dxa"/>
          </w:tcPr>
          <w:p w14:paraId="5CF7869C" w14:textId="66568125" w:rsidR="004729EA" w:rsidRPr="00A01C15" w:rsidRDefault="00A01C15" w:rsidP="004729E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$1.00</w:t>
            </w:r>
          </w:p>
        </w:tc>
      </w:tr>
      <w:tr w:rsidR="004729EA" w:rsidRPr="00A01C15" w14:paraId="791E0859" w14:textId="77777777" w:rsidTr="00A01C15">
        <w:trPr>
          <w:trHeight w:val="510"/>
        </w:trPr>
        <w:tc>
          <w:tcPr>
            <w:tcW w:w="4602" w:type="dxa"/>
          </w:tcPr>
          <w:p w14:paraId="1164B626" w14:textId="2EBF9759" w:rsidR="004729EA" w:rsidRPr="00A01C15" w:rsidRDefault="004729EA" w:rsidP="004729EA">
            <w:pPr>
              <w:jc w:val="center"/>
              <w:rPr>
                <w:rFonts w:ascii="Century" w:hAnsi="Century"/>
              </w:rPr>
            </w:pPr>
            <w:r w:rsidRPr="00A01C15">
              <w:rPr>
                <w:rFonts w:ascii="Century" w:hAnsi="Century"/>
              </w:rPr>
              <w:t>Matilda</w:t>
            </w:r>
          </w:p>
        </w:tc>
        <w:tc>
          <w:tcPr>
            <w:tcW w:w="4602" w:type="dxa"/>
          </w:tcPr>
          <w:p w14:paraId="5FAC8959" w14:textId="2FEF3FD3" w:rsidR="004729EA" w:rsidRPr="00A01C15" w:rsidRDefault="00A01C15" w:rsidP="004729E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$1.25</w:t>
            </w:r>
          </w:p>
        </w:tc>
      </w:tr>
      <w:tr w:rsidR="004729EA" w:rsidRPr="00A01C15" w14:paraId="0AE7591D" w14:textId="77777777" w:rsidTr="00A01C15">
        <w:trPr>
          <w:trHeight w:val="510"/>
        </w:trPr>
        <w:tc>
          <w:tcPr>
            <w:tcW w:w="4602" w:type="dxa"/>
          </w:tcPr>
          <w:p w14:paraId="1033498D" w14:textId="6B3D3E2E" w:rsidR="004729EA" w:rsidRPr="00A01C15" w:rsidRDefault="004729EA" w:rsidP="004729EA">
            <w:pPr>
              <w:jc w:val="center"/>
              <w:rPr>
                <w:rFonts w:ascii="Century" w:hAnsi="Century"/>
              </w:rPr>
            </w:pPr>
            <w:proofErr w:type="spellStart"/>
            <w:r w:rsidRPr="00A01C15">
              <w:rPr>
                <w:rFonts w:ascii="Century" w:hAnsi="Century"/>
              </w:rPr>
              <w:t>Spiderwick</w:t>
            </w:r>
            <w:proofErr w:type="spellEnd"/>
            <w:r w:rsidRPr="00A01C15">
              <w:rPr>
                <w:rFonts w:ascii="Century" w:hAnsi="Century"/>
              </w:rPr>
              <w:t xml:space="preserve"> Chronicles</w:t>
            </w:r>
          </w:p>
        </w:tc>
        <w:tc>
          <w:tcPr>
            <w:tcW w:w="4602" w:type="dxa"/>
          </w:tcPr>
          <w:p w14:paraId="1A996C95" w14:textId="1F2B5915" w:rsidR="004729EA" w:rsidRPr="00A01C15" w:rsidRDefault="00A01C15" w:rsidP="004729E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$1.00</w:t>
            </w:r>
          </w:p>
        </w:tc>
      </w:tr>
      <w:tr w:rsidR="00A01C15" w:rsidRPr="00A01C15" w14:paraId="7DC9C7EA" w14:textId="77777777" w:rsidTr="00A01C15">
        <w:trPr>
          <w:trHeight w:val="510"/>
        </w:trPr>
        <w:tc>
          <w:tcPr>
            <w:tcW w:w="4602" w:type="dxa"/>
          </w:tcPr>
          <w:p w14:paraId="09828948" w14:textId="39B41BA1" w:rsidR="00A01C15" w:rsidRPr="00A01C15" w:rsidRDefault="00A01C15" w:rsidP="004729EA">
            <w:pPr>
              <w:jc w:val="center"/>
              <w:rPr>
                <w:rFonts w:ascii="Century" w:hAnsi="Century"/>
              </w:rPr>
            </w:pPr>
            <w:r w:rsidRPr="00A01C15">
              <w:rPr>
                <w:rFonts w:ascii="Century" w:hAnsi="Century"/>
              </w:rPr>
              <w:t>Secrets of Droon</w:t>
            </w:r>
          </w:p>
        </w:tc>
        <w:tc>
          <w:tcPr>
            <w:tcW w:w="4602" w:type="dxa"/>
          </w:tcPr>
          <w:p w14:paraId="6FD948C6" w14:textId="65787243" w:rsidR="00A01C15" w:rsidRPr="00A01C15" w:rsidRDefault="00A01C15" w:rsidP="004729E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$1.00</w:t>
            </w:r>
          </w:p>
        </w:tc>
      </w:tr>
      <w:tr w:rsidR="00A01C15" w:rsidRPr="00A01C15" w14:paraId="4F4ABF15" w14:textId="77777777" w:rsidTr="00A01C15">
        <w:trPr>
          <w:trHeight w:val="533"/>
        </w:trPr>
        <w:tc>
          <w:tcPr>
            <w:tcW w:w="4602" w:type="dxa"/>
          </w:tcPr>
          <w:p w14:paraId="4107631B" w14:textId="02DA20BE" w:rsidR="00A01C15" w:rsidRPr="00A01C15" w:rsidRDefault="00A01C15" w:rsidP="004729EA">
            <w:pPr>
              <w:jc w:val="center"/>
              <w:rPr>
                <w:rFonts w:ascii="Century" w:hAnsi="Century"/>
              </w:rPr>
            </w:pPr>
            <w:r w:rsidRPr="00A01C15">
              <w:rPr>
                <w:rFonts w:ascii="Century" w:hAnsi="Century"/>
              </w:rPr>
              <w:t>The Marvelous Magic of Miss Mabel</w:t>
            </w:r>
          </w:p>
        </w:tc>
        <w:tc>
          <w:tcPr>
            <w:tcW w:w="4602" w:type="dxa"/>
          </w:tcPr>
          <w:p w14:paraId="5371C977" w14:textId="76D58F1A" w:rsidR="00A01C15" w:rsidRPr="00A01C15" w:rsidRDefault="00A01C15" w:rsidP="004729E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$1.00</w:t>
            </w:r>
          </w:p>
        </w:tc>
      </w:tr>
      <w:tr w:rsidR="00A01C15" w:rsidRPr="00A01C15" w14:paraId="66F8DDC2" w14:textId="77777777" w:rsidTr="00A01C15">
        <w:trPr>
          <w:trHeight w:val="510"/>
        </w:trPr>
        <w:tc>
          <w:tcPr>
            <w:tcW w:w="4602" w:type="dxa"/>
          </w:tcPr>
          <w:p w14:paraId="01917534" w14:textId="1E722DD9" w:rsidR="00A01C15" w:rsidRPr="00A01C15" w:rsidRDefault="00A01C15" w:rsidP="004729EA">
            <w:pPr>
              <w:jc w:val="center"/>
              <w:rPr>
                <w:rFonts w:ascii="Century" w:hAnsi="Century"/>
              </w:rPr>
            </w:pPr>
            <w:r w:rsidRPr="00A01C15">
              <w:rPr>
                <w:rFonts w:ascii="Century" w:hAnsi="Century"/>
              </w:rPr>
              <w:t>The Kingdom of Wrenly</w:t>
            </w:r>
          </w:p>
        </w:tc>
        <w:tc>
          <w:tcPr>
            <w:tcW w:w="4602" w:type="dxa"/>
          </w:tcPr>
          <w:p w14:paraId="444A06EF" w14:textId="35515C01" w:rsidR="00A01C15" w:rsidRPr="00A01C15" w:rsidRDefault="00A01C15" w:rsidP="004729E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$0.75</w:t>
            </w:r>
          </w:p>
        </w:tc>
      </w:tr>
      <w:tr w:rsidR="00A01C15" w:rsidRPr="00A01C15" w14:paraId="16C6DE22" w14:textId="77777777" w:rsidTr="00A01C15">
        <w:trPr>
          <w:trHeight w:val="510"/>
        </w:trPr>
        <w:tc>
          <w:tcPr>
            <w:tcW w:w="4602" w:type="dxa"/>
          </w:tcPr>
          <w:p w14:paraId="74604619" w14:textId="01D553BC" w:rsidR="00A01C15" w:rsidRPr="00A01C15" w:rsidRDefault="00A01C15" w:rsidP="004729EA">
            <w:pPr>
              <w:jc w:val="center"/>
              <w:rPr>
                <w:rFonts w:ascii="Century" w:hAnsi="Century"/>
              </w:rPr>
            </w:pPr>
            <w:r w:rsidRPr="00A01C15">
              <w:rPr>
                <w:rFonts w:ascii="Century" w:hAnsi="Century"/>
              </w:rPr>
              <w:t>Half Magic</w:t>
            </w:r>
          </w:p>
        </w:tc>
        <w:tc>
          <w:tcPr>
            <w:tcW w:w="4602" w:type="dxa"/>
          </w:tcPr>
          <w:p w14:paraId="2C6E1921" w14:textId="78062408" w:rsidR="00A01C15" w:rsidRPr="00A01C15" w:rsidRDefault="00A01C15" w:rsidP="004729E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$1.00</w:t>
            </w:r>
          </w:p>
        </w:tc>
      </w:tr>
      <w:tr w:rsidR="00A01C15" w:rsidRPr="00A01C15" w14:paraId="6FB5F870" w14:textId="77777777" w:rsidTr="00A01C15">
        <w:trPr>
          <w:trHeight w:val="510"/>
        </w:trPr>
        <w:tc>
          <w:tcPr>
            <w:tcW w:w="4602" w:type="dxa"/>
          </w:tcPr>
          <w:p w14:paraId="66447B57" w14:textId="2019FCA5" w:rsidR="00A01C15" w:rsidRPr="00A01C15" w:rsidRDefault="00A01C15" w:rsidP="004729EA">
            <w:pPr>
              <w:jc w:val="center"/>
              <w:rPr>
                <w:rFonts w:ascii="Century" w:hAnsi="Century"/>
              </w:rPr>
            </w:pPr>
            <w:r w:rsidRPr="00A01C15">
              <w:rPr>
                <w:rFonts w:ascii="Century" w:hAnsi="Century"/>
              </w:rPr>
              <w:t>Candy Shop Wars</w:t>
            </w:r>
          </w:p>
        </w:tc>
        <w:tc>
          <w:tcPr>
            <w:tcW w:w="4602" w:type="dxa"/>
          </w:tcPr>
          <w:p w14:paraId="6C3CB343" w14:textId="2738D42C" w:rsidR="00A01C15" w:rsidRPr="00A01C15" w:rsidRDefault="00A01C15" w:rsidP="004729E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$1.00</w:t>
            </w:r>
          </w:p>
        </w:tc>
      </w:tr>
      <w:tr w:rsidR="00A01C15" w:rsidRPr="00A01C15" w14:paraId="6B271742" w14:textId="77777777" w:rsidTr="00A01C15">
        <w:trPr>
          <w:trHeight w:val="510"/>
        </w:trPr>
        <w:tc>
          <w:tcPr>
            <w:tcW w:w="4602" w:type="dxa"/>
          </w:tcPr>
          <w:p w14:paraId="3308DE7E" w14:textId="62498749" w:rsidR="00A01C15" w:rsidRPr="00A01C15" w:rsidRDefault="00A01C15" w:rsidP="004729EA">
            <w:pPr>
              <w:jc w:val="center"/>
              <w:rPr>
                <w:rFonts w:ascii="Century" w:hAnsi="Century"/>
              </w:rPr>
            </w:pPr>
            <w:r w:rsidRPr="00A01C15">
              <w:rPr>
                <w:rFonts w:ascii="Century" w:hAnsi="Century"/>
              </w:rPr>
              <w:t xml:space="preserve">The Last of the Really Great </w:t>
            </w:r>
            <w:proofErr w:type="spellStart"/>
            <w:r w:rsidRPr="00A01C15">
              <w:rPr>
                <w:rFonts w:ascii="Century" w:hAnsi="Century"/>
              </w:rPr>
              <w:t>Wangdoodles</w:t>
            </w:r>
            <w:proofErr w:type="spellEnd"/>
          </w:p>
        </w:tc>
        <w:tc>
          <w:tcPr>
            <w:tcW w:w="4602" w:type="dxa"/>
          </w:tcPr>
          <w:p w14:paraId="764C60B6" w14:textId="115D0824" w:rsidR="00A01C15" w:rsidRPr="00A01C15" w:rsidRDefault="00A01C15" w:rsidP="004729E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$1.25</w:t>
            </w:r>
          </w:p>
        </w:tc>
      </w:tr>
      <w:tr w:rsidR="00A01C15" w:rsidRPr="00A01C15" w14:paraId="371BC619" w14:textId="77777777" w:rsidTr="00A01C15">
        <w:trPr>
          <w:trHeight w:val="533"/>
        </w:trPr>
        <w:tc>
          <w:tcPr>
            <w:tcW w:w="4602" w:type="dxa"/>
          </w:tcPr>
          <w:p w14:paraId="55B4239B" w14:textId="673BF539" w:rsidR="00A01C15" w:rsidRPr="00A01C15" w:rsidRDefault="00A01C15" w:rsidP="004729EA">
            <w:pPr>
              <w:jc w:val="center"/>
              <w:rPr>
                <w:rFonts w:ascii="Century" w:hAnsi="Century"/>
              </w:rPr>
            </w:pPr>
            <w:r w:rsidRPr="00A01C15">
              <w:rPr>
                <w:rFonts w:ascii="Century" w:hAnsi="Century"/>
              </w:rPr>
              <w:t>The Last Unicorn</w:t>
            </w:r>
          </w:p>
        </w:tc>
        <w:tc>
          <w:tcPr>
            <w:tcW w:w="4602" w:type="dxa"/>
          </w:tcPr>
          <w:p w14:paraId="7AC6C90C" w14:textId="3231E988" w:rsidR="00A01C15" w:rsidRPr="00A01C15" w:rsidRDefault="00A01C15" w:rsidP="004729EA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$0.75</w:t>
            </w:r>
          </w:p>
        </w:tc>
      </w:tr>
    </w:tbl>
    <w:p w14:paraId="65492214" w14:textId="77777777" w:rsidR="004729EA" w:rsidRPr="00A01C15" w:rsidRDefault="004729EA" w:rsidP="004729EA">
      <w:pPr>
        <w:jc w:val="center"/>
        <w:rPr>
          <w:rFonts w:ascii="Century" w:hAnsi="Century"/>
        </w:rPr>
      </w:pPr>
    </w:p>
    <w:sectPr w:rsidR="004729EA" w:rsidRPr="00A01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EA"/>
    <w:rsid w:val="004729EA"/>
    <w:rsid w:val="00965AB0"/>
    <w:rsid w:val="009E2D80"/>
    <w:rsid w:val="00A01C15"/>
    <w:rsid w:val="00DB17F6"/>
    <w:rsid w:val="00E1396A"/>
    <w:rsid w:val="00F3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95F25E"/>
  <w15:chartTrackingRefBased/>
  <w15:docId w15:val="{FFD8FEDD-34BB-4664-9D2E-74C6C435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McAllister</dc:creator>
  <cp:keywords/>
  <dc:description/>
  <cp:lastModifiedBy>David McAllister</cp:lastModifiedBy>
  <cp:revision>1</cp:revision>
  <cp:lastPrinted>2021-05-24T11:51:00Z</cp:lastPrinted>
  <dcterms:created xsi:type="dcterms:W3CDTF">2021-05-24T00:08:00Z</dcterms:created>
  <dcterms:modified xsi:type="dcterms:W3CDTF">2021-06-04T00:51:00Z</dcterms:modified>
</cp:coreProperties>
</file>